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3B79" w14:textId="77777777" w:rsidR="00BF1E81" w:rsidRDefault="00BF1E81" w:rsidP="00BF1E81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2937"/>
          <w:sz w:val="36"/>
          <w:szCs w:val="36"/>
        </w:rPr>
        <w:t>PATHAN SIDDIQ</w:t>
      </w:r>
    </w:p>
    <w:p w14:paraId="5E706E77" w14:textId="77777777" w:rsidR="00BF1E81" w:rsidRDefault="00BF1E81" w:rsidP="00BF1E81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2563EB"/>
          <w:sz w:val="19"/>
          <w:szCs w:val="19"/>
        </w:rPr>
        <w:t>Frontend Engineer — React • Next.js • TypeScript • AI Product Development</w:t>
      </w:r>
    </w:p>
    <w:p w14:paraId="1A4ABF72" w14:textId="77777777" w:rsidR="00BF1E81" w:rsidRDefault="00BF1E81" w:rsidP="00BF1E81">
      <w:pPr>
        <w:spacing w:after="90"/>
        <w:jc w:val="center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Hyderabad, Telangana, 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India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+91 93479 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69685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</w:t>
      </w:r>
      <w:hyperlink r:id="rId5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khansiddiq6001@gmail.com</w:t>
        </w:r>
      </w:hyperlink>
      <w:r>
        <w:rPr>
          <w:rFonts w:ascii="Calibri" w:eastAsia="Calibri" w:hAnsi="Calibri" w:cs="Calibri"/>
          <w:color w:val="444444"/>
          <w:sz w:val="17"/>
          <w:szCs w:val="17"/>
        </w:rPr>
        <w:t xml:space="preserve">  |  </w:t>
      </w:r>
      <w:hyperlink r:id="rId6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LinkedIn</w:t>
        </w:r>
      </w:hyperlink>
      <w:r>
        <w:rPr>
          <w:rFonts w:ascii="Calibri" w:eastAsia="Calibri" w:hAnsi="Calibri" w:cs="Calibri"/>
          <w:color w:val="444444"/>
          <w:sz w:val="17"/>
          <w:szCs w:val="17"/>
        </w:rPr>
        <w:t xml:space="preserve">  |  </w:t>
      </w:r>
      <w:hyperlink r:id="rId7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GitHub</w:t>
        </w:r>
      </w:hyperlink>
      <w:r>
        <w:rPr>
          <w:rFonts w:ascii="Calibri" w:eastAsia="Calibri" w:hAnsi="Calibri" w:cs="Calibri"/>
          <w:color w:val="444444"/>
          <w:sz w:val="17"/>
          <w:szCs w:val="17"/>
        </w:rPr>
        <w:t xml:space="preserve">  |  </w:t>
      </w:r>
      <w:hyperlink r:id="rId8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Portfolio</w:t>
        </w:r>
      </w:hyperlink>
    </w:p>
    <w:p w14:paraId="409F47B0" w14:textId="77777777" w:rsidR="00BF1E81" w:rsidRDefault="00BF1E81" w:rsidP="00BF1E81">
      <w:pPr>
        <w:pBdr>
          <w:bottom w:val="single" w:sz="6" w:space="2" w:color="1F2937"/>
        </w:pBdr>
        <w:spacing w:before="130" w:after="40"/>
      </w:pPr>
      <w:r>
        <w:rPr>
          <w:rFonts w:ascii="Calibri" w:eastAsia="Calibri" w:hAnsi="Calibri" w:cs="Calibri"/>
          <w:b/>
          <w:bCs/>
          <w:color w:val="1F2937"/>
          <w:spacing w:val="10"/>
          <w:sz w:val="18"/>
          <w:szCs w:val="18"/>
        </w:rPr>
        <w:t>SUMMARY</w:t>
      </w:r>
    </w:p>
    <w:p w14:paraId="398E0B85" w14:textId="77777777" w:rsidR="00BF1E81" w:rsidRDefault="00BF1E81" w:rsidP="00BF1E81">
      <w:pPr>
        <w:spacing w:after="30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Frontend Engineer with 2+ years shipping production React and Next.js applications. Architected reusable component libraries, secured JWT/OAuth-based auth flows, and improved application performance (Lighthouse 92+, load time cut from 4.2s to 2.6s). Extends frontend work with hands-on AI integration experience — building UI-level features on top of OpenAI, Claude, Gemini, and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Groq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 xml:space="preserve"> APIs — and has independently designed and shipped three full-stack AI products end-to-end. Comfortable owning UI architecture, state management, and API integration in fast-paced, remote-first teams.</w:t>
      </w:r>
    </w:p>
    <w:p w14:paraId="195CCC54" w14:textId="77777777" w:rsidR="00BF1E81" w:rsidRDefault="00BF1E81" w:rsidP="00BF1E81">
      <w:pPr>
        <w:pBdr>
          <w:bottom w:val="single" w:sz="6" w:space="2" w:color="1F2937"/>
        </w:pBdr>
        <w:spacing w:before="130" w:after="40"/>
      </w:pPr>
      <w:r>
        <w:rPr>
          <w:rFonts w:ascii="Calibri" w:eastAsia="Calibri" w:hAnsi="Calibri" w:cs="Calibri"/>
          <w:b/>
          <w:bCs/>
          <w:color w:val="1F2937"/>
          <w:spacing w:val="10"/>
          <w:sz w:val="18"/>
          <w:szCs w:val="18"/>
        </w:rPr>
        <w:t>EXPERIENCE</w:t>
      </w:r>
    </w:p>
    <w:p w14:paraId="18177248" w14:textId="77777777" w:rsidR="00BF1E81" w:rsidRDefault="00BF1E81" w:rsidP="00BF1E81">
      <w:pPr>
        <w:tabs>
          <w:tab w:val="right" w:pos="10224"/>
        </w:tabs>
        <w:spacing w:before="60" w:after="10"/>
      </w:pPr>
      <w:r>
        <w:rPr>
          <w:rFonts w:ascii="Calibri" w:eastAsia="Calibri" w:hAnsi="Calibri" w:cs="Calibri"/>
          <w:b/>
          <w:bCs/>
          <w:color w:val="1F2937"/>
          <w:sz w:val="19"/>
          <w:szCs w:val="19"/>
        </w:rPr>
        <w:t xml:space="preserve">Frontend </w:t>
      </w:r>
      <w:proofErr w:type="gramStart"/>
      <w:r>
        <w:rPr>
          <w:rFonts w:ascii="Calibri" w:eastAsia="Calibri" w:hAnsi="Calibri" w:cs="Calibri"/>
          <w:b/>
          <w:bCs/>
          <w:color w:val="1F2937"/>
          <w:sz w:val="19"/>
          <w:szCs w:val="19"/>
        </w:rPr>
        <w:t>Engineer</w:t>
      </w:r>
      <w:r>
        <w:rPr>
          <w:rFonts w:ascii="Calibri" w:eastAsia="Calibri" w:hAnsi="Calibri" w:cs="Calibri"/>
          <w:color w:val="1F2937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1F2937"/>
          <w:sz w:val="18"/>
          <w:szCs w:val="18"/>
        </w:rPr>
        <w:t xml:space="preserve">  </w:t>
      </w:r>
      <w:proofErr w:type="spellStart"/>
      <w:r>
        <w:rPr>
          <w:rFonts w:ascii="Calibri" w:eastAsia="Calibri" w:hAnsi="Calibri" w:cs="Calibri"/>
          <w:color w:val="1F2937"/>
          <w:sz w:val="18"/>
          <w:szCs w:val="18"/>
        </w:rPr>
        <w:t>Trangla</w:t>
      </w:r>
      <w:proofErr w:type="spellEnd"/>
      <w:r>
        <w:rPr>
          <w:rFonts w:ascii="Calibri" w:eastAsia="Calibri" w:hAnsi="Calibri" w:cs="Calibri"/>
          <w:color w:val="1F2937"/>
          <w:sz w:val="18"/>
          <w:szCs w:val="18"/>
        </w:rPr>
        <w:t xml:space="preserve"> Innovation </w:t>
      </w:r>
      <w:proofErr w:type="spellStart"/>
      <w:r>
        <w:rPr>
          <w:rFonts w:ascii="Calibri" w:eastAsia="Calibri" w:hAnsi="Calibri" w:cs="Calibri"/>
          <w:color w:val="1F2937"/>
          <w:sz w:val="18"/>
          <w:szCs w:val="18"/>
        </w:rPr>
        <w:t>Pvt.</w:t>
      </w:r>
      <w:proofErr w:type="spellEnd"/>
      <w:r>
        <w:rPr>
          <w:rFonts w:ascii="Calibri" w:eastAsia="Calibri" w:hAnsi="Calibri" w:cs="Calibri"/>
          <w:color w:val="1F2937"/>
          <w:sz w:val="18"/>
          <w:szCs w:val="18"/>
        </w:rPr>
        <w:t xml:space="preserve"> Ltd. — Hyderabad</w:t>
      </w:r>
      <w:r>
        <w:rPr>
          <w:rFonts w:ascii="Calibri" w:eastAsia="Calibri" w:hAnsi="Calibri" w:cs="Calibri"/>
          <w:i/>
          <w:iCs/>
          <w:color w:val="444444"/>
          <w:sz w:val="17"/>
          <w:szCs w:val="17"/>
        </w:rPr>
        <w:tab/>
        <w:t>Feb 2025 – Present</w:t>
      </w:r>
    </w:p>
    <w:p w14:paraId="5687FDBC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Architected a reusable React + Redux Toolkit component library adopted across 3+ product modules, reducing feature development time by ~30% and eliminating duplicated UI logic.</w:t>
      </w:r>
    </w:p>
    <w:p w14:paraId="3A1DFD5F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Built AI-powered frontend features using Claude and OpenAI LLM APIs that automated ~60% of repetitive user tasks, directly improving core product UX metrics.</w:t>
      </w:r>
    </w:p>
    <w:p w14:paraId="2B8E0AD1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Integrated 10+ REST API endpoints into the UI with async data flows, error boundary handling, and optimistic updates, reducing frontend-reported bugs by ~30%.</w:t>
      </w:r>
    </w:p>
    <w:p w14:paraId="0341BD96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Implemented JWT authentication with protected routing and form validation, securing the entire user access layer across all application modules.</w:t>
      </w:r>
    </w:p>
    <w:p w14:paraId="0C12C5D0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Improved application performance through lazy loading, code splitting, and component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memoization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>, cutting page load time from 4.2s to 2.6s and reaching Lighthouse scores of 92+.</w:t>
      </w:r>
    </w:p>
    <w:p w14:paraId="473B7762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Delivered cross-browser, responsive UI across all device breakpoints using Material UI and custom CSS, and used Cursor and Claude Code daily to accelerate scaffolding and refactors.</w:t>
      </w:r>
    </w:p>
    <w:p w14:paraId="4F5FCBA0" w14:textId="77777777" w:rsidR="00BF1E81" w:rsidRDefault="00BF1E81" w:rsidP="00BF1E81">
      <w:pPr>
        <w:tabs>
          <w:tab w:val="right" w:pos="10224"/>
        </w:tabs>
        <w:spacing w:before="60" w:after="10"/>
      </w:pPr>
      <w:r>
        <w:rPr>
          <w:rFonts w:ascii="Calibri" w:eastAsia="Calibri" w:hAnsi="Calibri" w:cs="Calibri"/>
          <w:b/>
          <w:bCs/>
          <w:color w:val="1F2937"/>
          <w:sz w:val="19"/>
          <w:szCs w:val="19"/>
        </w:rPr>
        <w:t xml:space="preserve">Web </w:t>
      </w:r>
      <w:proofErr w:type="gramStart"/>
      <w:r>
        <w:rPr>
          <w:rFonts w:ascii="Calibri" w:eastAsia="Calibri" w:hAnsi="Calibri" w:cs="Calibri"/>
          <w:b/>
          <w:bCs/>
          <w:color w:val="1F2937"/>
          <w:sz w:val="19"/>
          <w:szCs w:val="19"/>
        </w:rPr>
        <w:t>Developer</w:t>
      </w:r>
      <w:r>
        <w:rPr>
          <w:rFonts w:ascii="Calibri" w:eastAsia="Calibri" w:hAnsi="Calibri" w:cs="Calibri"/>
          <w:color w:val="1F2937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1F2937"/>
          <w:sz w:val="18"/>
          <w:szCs w:val="18"/>
        </w:rPr>
        <w:t xml:space="preserve">  </w:t>
      </w:r>
      <w:proofErr w:type="spellStart"/>
      <w:r>
        <w:rPr>
          <w:rFonts w:ascii="Calibri" w:eastAsia="Calibri" w:hAnsi="Calibri" w:cs="Calibri"/>
          <w:color w:val="1F2937"/>
          <w:sz w:val="18"/>
          <w:szCs w:val="18"/>
        </w:rPr>
        <w:t>Hallowbyte</w:t>
      </w:r>
      <w:proofErr w:type="spellEnd"/>
      <w:r>
        <w:rPr>
          <w:rFonts w:ascii="Calibri" w:eastAsia="Calibri" w:hAnsi="Calibri" w:cs="Calibri"/>
          <w:color w:val="1F2937"/>
          <w:sz w:val="18"/>
          <w:szCs w:val="18"/>
        </w:rPr>
        <w:t xml:space="preserve"> — Hyderabad</w:t>
      </w:r>
      <w:r>
        <w:rPr>
          <w:rFonts w:ascii="Calibri" w:eastAsia="Calibri" w:hAnsi="Calibri" w:cs="Calibri"/>
          <w:i/>
          <w:iCs/>
          <w:color w:val="444444"/>
          <w:sz w:val="17"/>
          <w:szCs w:val="17"/>
        </w:rPr>
        <w:tab/>
        <w:t>Aug 2024 – Feb 2025</w:t>
      </w:r>
    </w:p>
    <w:p w14:paraId="29138C4C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Built responsive React.js interfaces integrated with REST APIs, powering data-driven components backed by PostgreSQL and MongoDB.</w:t>
      </w:r>
    </w:p>
    <w:p w14:paraId="6DFA0AE9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Restructured frontend data-fetching patterns, reducing repeated database round-trips by ~25%.</w:t>
      </w:r>
    </w:p>
    <w:p w14:paraId="2C817B8A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Adopted Cursor and Claude for scaffolding and debugging cycles, cutting average feature implementation time by ~30%.</w:t>
      </w:r>
    </w:p>
    <w:p w14:paraId="7E6D3060" w14:textId="77777777" w:rsidR="00BF1E81" w:rsidRDefault="00BF1E81" w:rsidP="00BF1E81">
      <w:pPr>
        <w:pBdr>
          <w:bottom w:val="single" w:sz="6" w:space="2" w:color="1F2937"/>
        </w:pBdr>
        <w:spacing w:before="130" w:after="40"/>
      </w:pPr>
      <w:r>
        <w:rPr>
          <w:rFonts w:ascii="Calibri" w:eastAsia="Calibri" w:hAnsi="Calibri" w:cs="Calibri"/>
          <w:b/>
          <w:bCs/>
          <w:color w:val="1F2937"/>
          <w:spacing w:val="10"/>
          <w:sz w:val="18"/>
          <w:szCs w:val="18"/>
        </w:rPr>
        <w:t>PROJECTS — AI PRODUCTS BUILT FROM SCRATCH</w:t>
      </w:r>
    </w:p>
    <w:p w14:paraId="3DE5CB83" w14:textId="77777777" w:rsidR="00BF1E81" w:rsidRDefault="00BF1E81" w:rsidP="00BF1E81">
      <w:pPr>
        <w:spacing w:before="55" w:after="5"/>
      </w:pPr>
      <w:proofErr w:type="spell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Freezume</w:t>
      </w:r>
      <w:proofErr w:type="spellEnd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 xml:space="preserve"> — AI Resume </w:t>
      </w:r>
      <w:proofErr w:type="gram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Builder</w:t>
      </w:r>
      <w:r>
        <w:rPr>
          <w:rFonts w:ascii="Calibri" w:eastAsia="Calibri" w:hAnsi="Calibri" w:cs="Calibri"/>
          <w:color w:val="444444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444444"/>
          <w:sz w:val="18"/>
          <w:szCs w:val="18"/>
        </w:rPr>
        <w:t xml:space="preserve">  </w:t>
      </w:r>
      <w:hyperlink r:id="rId9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Live Demo</w:t>
        </w:r>
      </w:hyperlink>
    </w:p>
    <w:p w14:paraId="33BD2526" w14:textId="77777777" w:rsidR="00BF1E81" w:rsidRDefault="00BF1E81" w:rsidP="00BF1E81">
      <w:pPr>
        <w:spacing w:after="25"/>
      </w:pPr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React 18, TypeScript, Tailwind CSS, Node.js, Multi-provider LLM orchestration (Gemini, NVIDIA NIM, </w:t>
      </w:r>
      <w:proofErr w:type="spellStart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>Groq</w:t>
      </w:r>
      <w:proofErr w:type="spellEnd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>Vercel</w:t>
      </w:r>
      <w:proofErr w:type="spellEnd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 Serverless, Cloudflare Workers</w:t>
      </w:r>
    </w:p>
    <w:p w14:paraId="7A47045C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Built the full frontend: animated landing experience, multi-step resume builder flow, ATS-score dashboard, and feature showcase with hover and motion interactions.</w:t>
      </w:r>
    </w:p>
    <w:p w14:paraId="117F2A4C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Designed reusable component architecture and client-side state management for real-time resume editing with instant PDF preview and export.</w:t>
      </w:r>
    </w:p>
    <w:p w14:paraId="5686563D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Integrated a 3-provider LLM pipeline (Gemini 2.0 Flash, NVIDIA NIM,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Groq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>) on the frontend with fallback handling and structured rendering of AI resume feedback.</w:t>
      </w:r>
    </w:p>
    <w:p w14:paraId="7AA73793" w14:textId="77777777" w:rsidR="00BF1E81" w:rsidRDefault="00BF1E81" w:rsidP="00BF1E81">
      <w:pPr>
        <w:spacing w:before="55" w:after="5"/>
      </w:pPr>
      <w:proofErr w:type="spell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HealthTimeline</w:t>
      </w:r>
      <w:proofErr w:type="spellEnd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 xml:space="preserve"> AI — AI Health Intelligence </w:t>
      </w:r>
      <w:proofErr w:type="gram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Platform</w:t>
      </w:r>
      <w:r>
        <w:rPr>
          <w:rFonts w:ascii="Calibri" w:eastAsia="Calibri" w:hAnsi="Calibri" w:cs="Calibri"/>
          <w:color w:val="444444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444444"/>
          <w:sz w:val="18"/>
          <w:szCs w:val="18"/>
        </w:rPr>
        <w:t xml:space="preserve">  </w:t>
      </w:r>
      <w:hyperlink r:id="rId10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Live Demo</w:t>
        </w:r>
      </w:hyperlink>
    </w:p>
    <w:p w14:paraId="7C0C054C" w14:textId="77777777" w:rsidR="00BF1E81" w:rsidRDefault="00BF1E81" w:rsidP="00BF1E81">
      <w:pPr>
        <w:spacing w:after="25"/>
      </w:pPr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React 19, TypeScript, </w:t>
      </w:r>
      <w:proofErr w:type="spellStart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>GraphQL</w:t>
      </w:r>
      <w:proofErr w:type="spellEnd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 (Apollo), JWT, Google OAuth 2.0, Tailwind CSS, Cloudflare Pages</w:t>
      </w:r>
    </w:p>
    <w:p w14:paraId="74344166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Built the patient-facing dashboard UI, including health-score cards, trend charts, and a report-upload flow that visualizes OCR/LLM-derived clinical data as a clear timeline.</w:t>
      </w:r>
    </w:p>
    <w:p w14:paraId="13BDCB96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Implemented Google OAuth 2.0 and JWT-based authentication with protected routes on the frontend.</w:t>
      </w:r>
    </w:p>
    <w:p w14:paraId="7337F1C3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Consumed a hybrid REST +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GraphQL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 xml:space="preserve"> (Apollo) API layer with caching-aware data fetching for responsive UI updates across a mobile-first responsive layout.</w:t>
      </w:r>
    </w:p>
    <w:p w14:paraId="4442AF7D" w14:textId="77777777" w:rsidR="00BF1E81" w:rsidRDefault="00BF1E81" w:rsidP="00BF1E81">
      <w:pPr>
        <w:spacing w:before="55" w:after="5"/>
      </w:pPr>
      <w:proofErr w:type="spell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AstroAgent</w:t>
      </w:r>
      <w:proofErr w:type="spellEnd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 xml:space="preserve"> — Multi-Agent AI </w:t>
      </w:r>
      <w:proofErr w:type="gramStart"/>
      <w:r>
        <w:rPr>
          <w:rFonts w:ascii="Calibri" w:eastAsia="Calibri" w:hAnsi="Calibri" w:cs="Calibri"/>
          <w:b/>
          <w:bCs/>
          <w:color w:val="1F2937"/>
          <w:sz w:val="18"/>
          <w:szCs w:val="18"/>
        </w:rPr>
        <w:t>Companion</w:t>
      </w:r>
      <w:r>
        <w:rPr>
          <w:rFonts w:ascii="Calibri" w:eastAsia="Calibri" w:hAnsi="Calibri" w:cs="Calibri"/>
          <w:color w:val="444444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444444"/>
          <w:sz w:val="18"/>
          <w:szCs w:val="18"/>
        </w:rPr>
        <w:t xml:space="preserve">  </w:t>
      </w:r>
      <w:hyperlink r:id="rId11" w:history="1">
        <w:r>
          <w:rPr>
            <w:rFonts w:ascii="Calibri" w:eastAsia="Calibri" w:hAnsi="Calibri" w:cs="Calibri"/>
            <w:color w:val="2563EB"/>
            <w:sz w:val="17"/>
            <w:szCs w:val="17"/>
            <w:u w:val="single"/>
          </w:rPr>
          <w:t>Live Demo</w:t>
        </w:r>
      </w:hyperlink>
    </w:p>
    <w:p w14:paraId="4D532CBF" w14:textId="77777777" w:rsidR="00BF1E81" w:rsidRDefault="00BF1E81" w:rsidP="00BF1E81">
      <w:pPr>
        <w:spacing w:after="25"/>
      </w:pPr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React 18, TypeScript, Server-Sent Events (SSE), </w:t>
      </w:r>
      <w:proofErr w:type="spellStart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>LangGraph</w:t>
      </w:r>
      <w:proofErr w:type="spellEnd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 + </w:t>
      </w:r>
      <w:proofErr w:type="spellStart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>ChromaDB</w:t>
      </w:r>
      <w:proofErr w:type="spellEnd"/>
      <w:r>
        <w:rPr>
          <w:rFonts w:ascii="Calibri" w:eastAsia="Calibri" w:hAnsi="Calibri" w:cs="Calibri"/>
          <w:i/>
          <w:iCs/>
          <w:color w:val="444444"/>
          <w:sz w:val="16"/>
          <w:szCs w:val="16"/>
        </w:rPr>
        <w:t xml:space="preserve"> (backend)</w:t>
      </w:r>
    </w:p>
    <w:p w14:paraId="0AE8692A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Built a React + TypeScript streaming chat dashboard rendering token-by-token AI responses via Server-Sent Events.</w:t>
      </w:r>
    </w:p>
    <w:p w14:paraId="11173891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 xml:space="preserve">Designed the UI for birth-chart visualization and celestial-insight rendering, integrated with a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LangGraph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>-based multi-agent backend.</w:t>
      </w:r>
    </w:p>
    <w:p w14:paraId="42E1D104" w14:textId="77777777" w:rsidR="00BF1E81" w:rsidRDefault="00BF1E81" w:rsidP="00BF1E81">
      <w:pPr>
        <w:pStyle w:val="ListParagraph"/>
        <w:numPr>
          <w:ilvl w:val="0"/>
          <w:numId w:val="1"/>
        </w:numPr>
        <w:spacing w:after="25"/>
        <w:contextualSpacing w:val="0"/>
      </w:pPr>
      <w:r>
        <w:rPr>
          <w:rFonts w:ascii="Calibri" w:eastAsia="Calibri" w:hAnsi="Calibri" w:cs="Calibri"/>
          <w:color w:val="444444"/>
          <w:sz w:val="17"/>
          <w:szCs w:val="17"/>
        </w:rPr>
        <w:t>Contributed to a 50-case evaluation suite verifying frontend-backend contract correctness across agent responses.</w:t>
      </w:r>
    </w:p>
    <w:p w14:paraId="6C1C6516" w14:textId="77777777" w:rsidR="00BF1E81" w:rsidRDefault="00BF1E81" w:rsidP="00BF1E81">
      <w:pPr>
        <w:pBdr>
          <w:bottom w:val="single" w:sz="6" w:space="2" w:color="1F2937"/>
        </w:pBdr>
        <w:spacing w:before="130" w:after="40"/>
      </w:pPr>
      <w:r>
        <w:rPr>
          <w:rFonts w:ascii="Calibri" w:eastAsia="Calibri" w:hAnsi="Calibri" w:cs="Calibri"/>
          <w:b/>
          <w:bCs/>
          <w:color w:val="1F2937"/>
          <w:spacing w:val="10"/>
          <w:sz w:val="18"/>
          <w:szCs w:val="18"/>
        </w:rPr>
        <w:t>TECHNICAL SKILLS</w:t>
      </w:r>
    </w:p>
    <w:p w14:paraId="185EE6A5" w14:textId="77777777" w:rsidR="00BF1E81" w:rsidRDefault="00BF1E81" w:rsidP="00BF1E81">
      <w:pPr>
        <w:spacing w:after="30"/>
      </w:pPr>
      <w:r>
        <w:rPr>
          <w:rFonts w:ascii="Calibri" w:eastAsia="Calibri" w:hAnsi="Calibri" w:cs="Calibri"/>
          <w:b/>
          <w:bCs/>
          <w:color w:val="1F2937"/>
          <w:sz w:val="17"/>
          <w:szCs w:val="17"/>
        </w:rPr>
        <w:t xml:space="preserve">Frontend: </w:t>
      </w:r>
      <w:r>
        <w:rPr>
          <w:rFonts w:ascii="Calibri" w:eastAsia="Calibri" w:hAnsi="Calibri" w:cs="Calibri"/>
          <w:color w:val="444444"/>
          <w:sz w:val="17"/>
          <w:szCs w:val="17"/>
        </w:rPr>
        <w:t>React, Next.js, TypeScript, JavaScript (ES6+), Redux Toolkit, Tailwind CSS, Material UI, HTML5, CSS3, REST APIs, Performance Optimization, Responsive Design, Accessibility, JWT/OAuth Authentication, AI API Integration</w:t>
      </w:r>
    </w:p>
    <w:p w14:paraId="0BC2FFEB" w14:textId="77777777" w:rsidR="00BF1E81" w:rsidRDefault="00BF1E81" w:rsidP="00BF1E81">
      <w:pPr>
        <w:spacing w:after="30"/>
      </w:pPr>
      <w:r>
        <w:rPr>
          <w:rFonts w:ascii="Calibri" w:eastAsia="Calibri" w:hAnsi="Calibri" w:cs="Calibri"/>
          <w:b/>
          <w:bCs/>
          <w:color w:val="1F2937"/>
          <w:sz w:val="17"/>
          <w:szCs w:val="17"/>
        </w:rPr>
        <w:t xml:space="preserve">Backend (supporting): </w:t>
      </w:r>
      <w:r>
        <w:rPr>
          <w:rFonts w:ascii="Calibri" w:eastAsia="Calibri" w:hAnsi="Calibri" w:cs="Calibri"/>
          <w:color w:val="444444"/>
          <w:sz w:val="17"/>
          <w:szCs w:val="17"/>
        </w:rPr>
        <w:t xml:space="preserve">Node.js, Express.js, MongoDB, PostgreSQL,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GraphQL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 xml:space="preserve"> (Apollo)</w:t>
      </w:r>
    </w:p>
    <w:p w14:paraId="52E081C8" w14:textId="77777777" w:rsidR="00BF1E81" w:rsidRDefault="00BF1E81" w:rsidP="00BF1E81">
      <w:pPr>
        <w:spacing w:after="30"/>
      </w:pPr>
      <w:r>
        <w:rPr>
          <w:rFonts w:ascii="Calibri" w:eastAsia="Calibri" w:hAnsi="Calibri" w:cs="Calibri"/>
          <w:b/>
          <w:bCs/>
          <w:color w:val="1F2937"/>
          <w:sz w:val="17"/>
          <w:szCs w:val="17"/>
        </w:rPr>
        <w:t xml:space="preserve">Cloud &amp; Deployment: </w:t>
      </w:r>
      <w:proofErr w:type="spellStart"/>
      <w:r>
        <w:rPr>
          <w:rFonts w:ascii="Calibri" w:eastAsia="Calibri" w:hAnsi="Calibri" w:cs="Calibri"/>
          <w:color w:val="444444"/>
          <w:sz w:val="17"/>
          <w:szCs w:val="17"/>
        </w:rPr>
        <w:t>Vercel</w:t>
      </w:r>
      <w:proofErr w:type="spellEnd"/>
      <w:r>
        <w:rPr>
          <w:rFonts w:ascii="Calibri" w:eastAsia="Calibri" w:hAnsi="Calibri" w:cs="Calibri"/>
          <w:color w:val="444444"/>
          <w:sz w:val="17"/>
          <w:szCs w:val="17"/>
        </w:rPr>
        <w:t>, Cloudflare, AWS</w:t>
      </w:r>
    </w:p>
    <w:p w14:paraId="09DFC454" w14:textId="77777777" w:rsidR="00BF1E81" w:rsidRDefault="00BF1E81" w:rsidP="00BF1E81">
      <w:pPr>
        <w:spacing w:after="30"/>
      </w:pPr>
      <w:r>
        <w:rPr>
          <w:rFonts w:ascii="Calibri" w:eastAsia="Calibri" w:hAnsi="Calibri" w:cs="Calibri"/>
          <w:b/>
          <w:bCs/>
          <w:color w:val="1F2937"/>
          <w:sz w:val="17"/>
          <w:szCs w:val="17"/>
        </w:rPr>
        <w:t xml:space="preserve">Tools: </w:t>
      </w:r>
      <w:r>
        <w:rPr>
          <w:rFonts w:ascii="Calibri" w:eastAsia="Calibri" w:hAnsi="Calibri" w:cs="Calibri"/>
          <w:color w:val="444444"/>
          <w:sz w:val="17"/>
          <w:szCs w:val="17"/>
        </w:rPr>
        <w:t>Git, GitHub, Cursor, Claude Code, VS Code</w:t>
      </w:r>
    </w:p>
    <w:p w14:paraId="687B88DB" w14:textId="77777777" w:rsidR="00BF1E81" w:rsidRDefault="00BF1E81" w:rsidP="00BF1E81">
      <w:pPr>
        <w:pBdr>
          <w:bottom w:val="single" w:sz="6" w:space="2" w:color="1F2937"/>
        </w:pBdr>
        <w:spacing w:before="130" w:after="40"/>
      </w:pPr>
      <w:r>
        <w:rPr>
          <w:rFonts w:ascii="Calibri" w:eastAsia="Calibri" w:hAnsi="Calibri" w:cs="Calibri"/>
          <w:b/>
          <w:bCs/>
          <w:color w:val="1F2937"/>
          <w:spacing w:val="10"/>
          <w:sz w:val="18"/>
          <w:szCs w:val="18"/>
        </w:rPr>
        <w:t>EDUCATION</w:t>
      </w:r>
    </w:p>
    <w:p w14:paraId="663E1831" w14:textId="77777777" w:rsidR="00BF1E81" w:rsidRDefault="00BF1E81" w:rsidP="00BF1E81">
      <w:pPr>
        <w:spacing w:after="10"/>
      </w:pPr>
      <w:r>
        <w:rPr>
          <w:rFonts w:ascii="Calibri" w:eastAsia="Calibri" w:hAnsi="Calibri" w:cs="Calibri"/>
          <w:b/>
          <w:bCs/>
          <w:color w:val="1F2937"/>
          <w:sz w:val="17"/>
          <w:szCs w:val="17"/>
        </w:rPr>
        <w:t>Bachelor of Technology — Electrical &amp; Electronics Engineering</w:t>
      </w:r>
    </w:p>
    <w:p w14:paraId="7732F972" w14:textId="77777777" w:rsidR="00BF1E81" w:rsidRDefault="00BF1E81" w:rsidP="00BF1E81">
      <w:r>
        <w:rPr>
          <w:rFonts w:ascii="Calibri" w:eastAsia="Calibri" w:hAnsi="Calibri" w:cs="Calibri"/>
          <w:color w:val="444444"/>
          <w:sz w:val="17"/>
          <w:szCs w:val="17"/>
        </w:rPr>
        <w:t xml:space="preserve">Vasireddy Venkatadri International Technological University, </w:t>
      </w:r>
      <w:proofErr w:type="gramStart"/>
      <w:r>
        <w:rPr>
          <w:rFonts w:ascii="Calibri" w:eastAsia="Calibri" w:hAnsi="Calibri" w:cs="Calibri"/>
          <w:color w:val="444444"/>
          <w:sz w:val="17"/>
          <w:szCs w:val="17"/>
        </w:rPr>
        <w:t>Guntur  |</w:t>
      </w:r>
      <w:proofErr w:type="gramEnd"/>
      <w:r>
        <w:rPr>
          <w:rFonts w:ascii="Calibri" w:eastAsia="Calibri" w:hAnsi="Calibri" w:cs="Calibri"/>
          <w:color w:val="444444"/>
          <w:sz w:val="17"/>
          <w:szCs w:val="17"/>
        </w:rPr>
        <w:t xml:space="preserve">  Graduated 2024</w:t>
      </w:r>
    </w:p>
    <w:p w14:paraId="3C511AEE" w14:textId="77777777" w:rsidR="00BF1E81" w:rsidRDefault="00BF1E81"/>
    <w:sectPr w:rsidR="00BF1E81" w:rsidSect="00BF1E81">
      <w:pgSz w:w="12240" w:h="15840"/>
      <w:pgMar w:top="431" w:right="792" w:bottom="431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86263"/>
    <w:multiLevelType w:val="hybridMultilevel"/>
    <w:tmpl w:val="953A76F4"/>
    <w:lvl w:ilvl="0" w:tplc="F684B504">
      <w:start w:val="1"/>
      <w:numFmt w:val="bullet"/>
      <w:lvlText w:val="•"/>
      <w:lvlJc w:val="left"/>
      <w:pPr>
        <w:ind w:left="288" w:hanging="215"/>
      </w:pPr>
    </w:lvl>
    <w:lvl w:ilvl="1" w:tplc="EFF4FE1C">
      <w:numFmt w:val="decimal"/>
      <w:lvlText w:val=""/>
      <w:lvlJc w:val="left"/>
    </w:lvl>
    <w:lvl w:ilvl="2" w:tplc="1F8493CA">
      <w:numFmt w:val="decimal"/>
      <w:lvlText w:val=""/>
      <w:lvlJc w:val="left"/>
    </w:lvl>
    <w:lvl w:ilvl="3" w:tplc="51B601CC">
      <w:numFmt w:val="decimal"/>
      <w:lvlText w:val=""/>
      <w:lvlJc w:val="left"/>
    </w:lvl>
    <w:lvl w:ilvl="4" w:tplc="33C2FA18">
      <w:numFmt w:val="decimal"/>
      <w:lvlText w:val=""/>
      <w:lvlJc w:val="left"/>
    </w:lvl>
    <w:lvl w:ilvl="5" w:tplc="2564E17C">
      <w:numFmt w:val="decimal"/>
      <w:lvlText w:val=""/>
      <w:lvlJc w:val="left"/>
    </w:lvl>
    <w:lvl w:ilvl="6" w:tplc="0DA24B60">
      <w:numFmt w:val="decimal"/>
      <w:lvlText w:val=""/>
      <w:lvlJc w:val="left"/>
    </w:lvl>
    <w:lvl w:ilvl="7" w:tplc="09D6CB22">
      <w:numFmt w:val="decimal"/>
      <w:lvlText w:val=""/>
      <w:lvlJc w:val="left"/>
    </w:lvl>
    <w:lvl w:ilvl="8" w:tplc="832A803E">
      <w:numFmt w:val="decimal"/>
      <w:lvlText w:val=""/>
      <w:lvlJc w:val="left"/>
    </w:lvl>
  </w:abstractNum>
  <w:num w:numId="1" w16cid:durableId="20417843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1"/>
    <w:rsid w:val="00B028FA"/>
    <w:rsid w:val="00B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C7D93"/>
  <w15:chartTrackingRefBased/>
  <w15:docId w15:val="{CE36AE76-A908-4C56-9B4E-84D52F33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E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E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E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E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E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E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E8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F1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E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-portfolio-siddiq.vercel.ap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thub.com/siddiqpathan6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iddiq601/" TargetMode="External"/><Relationship Id="rId11" Type="http://schemas.openxmlformats.org/officeDocument/2006/relationships/hyperlink" Target="https://siddiqpathan601-astro-agent.hf.space/" TargetMode="External"/><Relationship Id="rId5" Type="http://schemas.openxmlformats.org/officeDocument/2006/relationships/hyperlink" Target="mailto:khansiddiq6001@gmail.com" TargetMode="External"/><Relationship Id="rId10" Type="http://schemas.openxmlformats.org/officeDocument/2006/relationships/hyperlink" Target="https://healthytimeline-ai-by-hallowbyte.pages.de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eezu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Pathan_Siddiq_Frontend_Engineer_Resume.docx</dc:title>
  <dc:subject>Resume</dc:subject>
  <dc:creator>SIDDIQ PATHAN</dc:creator>
  <cp:keywords>Frontend Engineer, React, Next.js, TypeScript, JavaScript, Redux Toolkit, UI Architecture, Frontend Performance, Responsive Design, AI Integration</cp:keywords>
  <dc:description>Production-ready Frontend Engineer specializing in React, Next.js, TypeScript, UI Architecture, Performance Optimization, and AI-powered web applications.</dc:description>
  <cp:lastModifiedBy>SIDDIQ PATHAN</cp:lastModifiedBy>
  <cp:revision>1</cp:revision>
  <dcterms:created xsi:type="dcterms:W3CDTF">2026-08-03T06:34:00Z</dcterms:created>
  <dcterms:modified xsi:type="dcterms:W3CDTF">2026-08-03T06:37:00Z</dcterms:modified>
  <cp:category>Resume</cp:category>
  <cp:contentStatus>Production Ready</cp:contentStatus>
</cp:coreProperties>
</file>